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CBBC" w14:textId="0CBC09E3" w:rsidR="00694351" w:rsidRPr="0020319E" w:rsidRDefault="00164DA4" w:rsidP="00FB08D4">
      <w:pPr>
        <w:ind w:left="-850" w:right="-483"/>
        <w:jc w:val="both"/>
        <w:rPr>
          <w:sz w:val="20"/>
          <w:szCs w:val="20"/>
        </w:rPr>
      </w:pPr>
      <w:r w:rsidRPr="0020319E">
        <w:rPr>
          <w:sz w:val="20"/>
          <w:szCs w:val="20"/>
        </w:rPr>
        <w:t>Στα πλαίσια του προγράμματος συλλογικής καταπολέμηση</w:t>
      </w:r>
      <w:r w:rsidR="00987158">
        <w:rPr>
          <w:sz w:val="20"/>
          <w:szCs w:val="20"/>
        </w:rPr>
        <w:t>ς του δάκου της ελιάς έτους 20</w:t>
      </w:r>
      <w:r w:rsidR="00A03445">
        <w:rPr>
          <w:sz w:val="20"/>
          <w:szCs w:val="20"/>
        </w:rPr>
        <w:t>20</w:t>
      </w:r>
      <w:r w:rsidRPr="0020319E">
        <w:rPr>
          <w:sz w:val="20"/>
          <w:szCs w:val="20"/>
        </w:rPr>
        <w:t>, για την Περιφερειακή Ενότητα Θεσπρωτίας ,θα πραγματοποιηθεί ψεκασμός των ελαιόδεντρων σύμφωνα με το ακόλουθο πρόγραμμα:</w:t>
      </w:r>
      <w:r w:rsidR="00A62674">
        <w:rPr>
          <w:sz w:val="20"/>
          <w:szCs w:val="20"/>
        </w:rPr>
        <w:t xml:space="preserve"> Τμήμα Ά</w:t>
      </w:r>
      <w:r w:rsidR="00BA2310" w:rsidRPr="0020319E">
        <w:rPr>
          <w:sz w:val="20"/>
          <w:szCs w:val="20"/>
        </w:rPr>
        <w:t>.</w:t>
      </w:r>
    </w:p>
    <w:tbl>
      <w:tblPr>
        <w:tblStyle w:val="a3"/>
        <w:tblW w:w="162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1134"/>
        <w:gridCol w:w="1134"/>
        <w:gridCol w:w="1275"/>
        <w:gridCol w:w="1134"/>
        <w:gridCol w:w="1134"/>
        <w:gridCol w:w="1701"/>
        <w:gridCol w:w="1418"/>
        <w:gridCol w:w="1276"/>
        <w:gridCol w:w="1275"/>
        <w:gridCol w:w="1276"/>
        <w:gridCol w:w="1381"/>
      </w:tblGrid>
      <w:tr w:rsidR="002507DF" w:rsidRPr="000F6892" w14:paraId="14998432" w14:textId="77777777" w:rsidTr="005B0FA2">
        <w:trPr>
          <w:trHeight w:val="643"/>
        </w:trPr>
        <w:tc>
          <w:tcPr>
            <w:tcW w:w="992" w:type="dxa"/>
          </w:tcPr>
          <w:p w14:paraId="15EBE49C" w14:textId="77777777" w:rsidR="002507DF" w:rsidRPr="000F6892" w:rsidRDefault="002507DF" w:rsidP="00A208EB">
            <w:pPr>
              <w:rPr>
                <w:b/>
                <w:sz w:val="16"/>
                <w:szCs w:val="16"/>
              </w:rPr>
            </w:pPr>
            <w:r w:rsidRPr="000F6892">
              <w:rPr>
                <w:b/>
                <w:sz w:val="16"/>
                <w:szCs w:val="16"/>
              </w:rPr>
              <w:t>Ημερομηνία</w:t>
            </w:r>
          </w:p>
        </w:tc>
        <w:tc>
          <w:tcPr>
            <w:tcW w:w="1135" w:type="dxa"/>
          </w:tcPr>
          <w:p w14:paraId="15ADEB26" w14:textId="77777777" w:rsidR="002507DF" w:rsidRPr="000F6892" w:rsidRDefault="002507DF" w:rsidP="00A208EB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4C22C64E" w14:textId="77777777" w:rsidR="002507DF" w:rsidRPr="000F6892" w:rsidRDefault="002507DF" w:rsidP="00A208EB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 xml:space="preserve">(συνεργείο </w:t>
            </w:r>
            <w:r w:rsidRPr="000F6892">
              <w:rPr>
                <w:b/>
                <w:sz w:val="16"/>
                <w:szCs w:val="16"/>
                <w:lang w:val="en-US"/>
              </w:rPr>
              <w:t>:1)</w:t>
            </w:r>
          </w:p>
        </w:tc>
        <w:tc>
          <w:tcPr>
            <w:tcW w:w="1134" w:type="dxa"/>
          </w:tcPr>
          <w:p w14:paraId="6D1E6C55" w14:textId="77777777" w:rsidR="002507DF" w:rsidRPr="000F6892" w:rsidRDefault="002507DF" w:rsidP="00A208EB">
            <w:pPr>
              <w:rPr>
                <w:b/>
                <w:sz w:val="16"/>
                <w:szCs w:val="16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432EFC74" w14:textId="77777777" w:rsidR="002507DF" w:rsidRPr="000F6892" w:rsidRDefault="002507DF" w:rsidP="00A208EB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0F6892">
              <w:rPr>
                <w:b/>
                <w:sz w:val="16"/>
                <w:szCs w:val="16"/>
                <w:lang w:val="en-US"/>
              </w:rPr>
              <w:t>συνεργείο</w:t>
            </w:r>
            <w:proofErr w:type="spellEnd"/>
            <w:r w:rsidRPr="000F6892">
              <w:rPr>
                <w:b/>
                <w:sz w:val="16"/>
                <w:szCs w:val="16"/>
                <w:lang w:val="en-US"/>
              </w:rPr>
              <w:t xml:space="preserve"> :</w:t>
            </w:r>
            <w:r w:rsidRPr="000F6892">
              <w:rPr>
                <w:b/>
                <w:sz w:val="16"/>
                <w:szCs w:val="16"/>
              </w:rPr>
              <w:t>2</w:t>
            </w:r>
            <w:r w:rsidRPr="000F6892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C97C67A" w14:textId="77777777" w:rsidR="002507DF" w:rsidRPr="000F6892" w:rsidRDefault="002507DF" w:rsidP="00A208EB">
            <w:pPr>
              <w:rPr>
                <w:b/>
                <w:sz w:val="16"/>
                <w:szCs w:val="16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65A63C71" w14:textId="77777777" w:rsidR="002507DF" w:rsidRPr="000F6892" w:rsidRDefault="002507DF" w:rsidP="00A208EB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0F6892">
              <w:rPr>
                <w:b/>
                <w:sz w:val="16"/>
                <w:szCs w:val="16"/>
                <w:lang w:val="en-US"/>
              </w:rPr>
              <w:t>συνεργείο</w:t>
            </w:r>
            <w:proofErr w:type="spellEnd"/>
            <w:r w:rsidRPr="000F6892">
              <w:rPr>
                <w:b/>
                <w:sz w:val="16"/>
                <w:szCs w:val="16"/>
                <w:lang w:val="en-US"/>
              </w:rPr>
              <w:t xml:space="preserve"> :</w:t>
            </w:r>
            <w:r w:rsidRPr="000F6892">
              <w:rPr>
                <w:b/>
                <w:sz w:val="16"/>
                <w:szCs w:val="16"/>
              </w:rPr>
              <w:t>3</w:t>
            </w:r>
            <w:r w:rsidRPr="000F6892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</w:tcPr>
          <w:p w14:paraId="35699A49" w14:textId="77777777" w:rsidR="002507DF" w:rsidRPr="000F6892" w:rsidRDefault="002507DF" w:rsidP="00A208EB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2F50B731" w14:textId="77777777" w:rsidR="002507DF" w:rsidRPr="000F6892" w:rsidRDefault="002507DF" w:rsidP="00A208EB">
            <w:pPr>
              <w:rPr>
                <w:b/>
                <w:sz w:val="16"/>
                <w:szCs w:val="16"/>
              </w:rPr>
            </w:pPr>
            <w:r w:rsidRPr="000F6892">
              <w:rPr>
                <w:b/>
                <w:sz w:val="16"/>
                <w:szCs w:val="16"/>
              </w:rPr>
              <w:t>(συνεργείο :4)</w:t>
            </w:r>
          </w:p>
        </w:tc>
        <w:tc>
          <w:tcPr>
            <w:tcW w:w="1134" w:type="dxa"/>
          </w:tcPr>
          <w:p w14:paraId="46909004" w14:textId="77777777" w:rsidR="002507DF" w:rsidRPr="000F6892" w:rsidRDefault="002507DF" w:rsidP="002507DF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32F1D2A7" w14:textId="77777777" w:rsidR="002507DF" w:rsidRPr="000F6892" w:rsidRDefault="002507DF" w:rsidP="002507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:5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022B2B69" w14:textId="77777777" w:rsidR="002507DF" w:rsidRPr="000F6892" w:rsidRDefault="002507DF" w:rsidP="00C258C6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4D2D0D59" w14:textId="77777777" w:rsidR="002507DF" w:rsidRPr="000F6892" w:rsidRDefault="002507DF" w:rsidP="00C258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:6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5465DDA2" w14:textId="77777777" w:rsidR="002507DF" w:rsidRPr="000F6892" w:rsidRDefault="002507DF" w:rsidP="00C258C6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62F47993" w14:textId="77777777" w:rsidR="002507DF" w:rsidRPr="000F6892" w:rsidRDefault="002507DF" w:rsidP="00C258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:7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57E8E18E" w14:textId="77777777" w:rsidR="002507DF" w:rsidRPr="000F6892" w:rsidRDefault="002507DF" w:rsidP="00C258C6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1C21E6AB" w14:textId="77777777" w:rsidR="002507DF" w:rsidRPr="000F6892" w:rsidRDefault="002507DF" w:rsidP="00C258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:8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5B9AFF0B" w14:textId="77777777" w:rsidR="002507DF" w:rsidRPr="000F6892" w:rsidRDefault="002507DF" w:rsidP="00C258C6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6437296D" w14:textId="77777777" w:rsidR="002507DF" w:rsidRPr="000F6892" w:rsidRDefault="002507DF" w:rsidP="00C258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:9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14:paraId="333D3209" w14:textId="77777777" w:rsidR="002507DF" w:rsidRPr="000F6892" w:rsidRDefault="002507DF" w:rsidP="00C258C6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4DB54B46" w14:textId="77777777" w:rsidR="002507DF" w:rsidRPr="000F6892" w:rsidRDefault="002507DF" w:rsidP="00C258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:10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3F15ABA0" w14:textId="77777777" w:rsidR="002507DF" w:rsidRPr="000F6892" w:rsidRDefault="002507DF" w:rsidP="00C258C6">
            <w:pPr>
              <w:rPr>
                <w:b/>
                <w:sz w:val="16"/>
                <w:szCs w:val="16"/>
                <w:lang w:val="en-US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3D65E1E1" w14:textId="77777777" w:rsidR="002507DF" w:rsidRPr="000F6892" w:rsidRDefault="002507DF" w:rsidP="00C258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:11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08975CE4" w14:textId="77777777" w:rsidR="002507DF" w:rsidRPr="000F6892" w:rsidRDefault="002507DF" w:rsidP="001164E8">
            <w:pPr>
              <w:rPr>
                <w:b/>
                <w:sz w:val="16"/>
                <w:szCs w:val="16"/>
              </w:rPr>
            </w:pPr>
            <w:r w:rsidRPr="000F6892">
              <w:rPr>
                <w:b/>
                <w:sz w:val="16"/>
                <w:szCs w:val="16"/>
              </w:rPr>
              <w:t>Τοποθεσία</w:t>
            </w:r>
          </w:p>
          <w:p w14:paraId="31D35CBD" w14:textId="77777777" w:rsidR="002507DF" w:rsidRPr="000F6892" w:rsidRDefault="002507DF" w:rsidP="001164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(συνεργείο :12</w:t>
            </w:r>
            <w:r w:rsidRPr="000F6892">
              <w:rPr>
                <w:b/>
                <w:sz w:val="16"/>
                <w:szCs w:val="16"/>
              </w:rPr>
              <w:t>)</w:t>
            </w:r>
          </w:p>
        </w:tc>
      </w:tr>
      <w:tr w:rsidR="00CA0B1D" w:rsidRPr="000F6892" w14:paraId="5793E97D" w14:textId="77777777" w:rsidTr="00681D72">
        <w:trPr>
          <w:trHeight w:val="555"/>
        </w:trPr>
        <w:tc>
          <w:tcPr>
            <w:tcW w:w="992" w:type="dxa"/>
          </w:tcPr>
          <w:p w14:paraId="60713B38" w14:textId="68111D03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</w:t>
            </w:r>
            <w:r w:rsidRPr="0049336F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14:paraId="72F9B100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ΓΛΥΚΗ- ΧΟΙΚΑ- ΓΑΡΔΙΚΙ</w:t>
            </w:r>
          </w:p>
        </w:tc>
        <w:tc>
          <w:tcPr>
            <w:tcW w:w="1134" w:type="dxa"/>
          </w:tcPr>
          <w:p w14:paraId="70084F26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ΠΕΝΤΕ ΕΚΚΛΗΣΙΕΣ</w:t>
            </w:r>
          </w:p>
        </w:tc>
        <w:tc>
          <w:tcPr>
            <w:tcW w:w="1134" w:type="dxa"/>
            <w:shd w:val="clear" w:color="auto" w:fill="auto"/>
          </w:tcPr>
          <w:p w14:paraId="09D15247" w14:textId="0306E390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ΣΕΒΑΣΤΟ- ΠΑΡΑΜΥΘΙΑ</w:t>
            </w:r>
          </w:p>
        </w:tc>
        <w:tc>
          <w:tcPr>
            <w:tcW w:w="1275" w:type="dxa"/>
          </w:tcPr>
          <w:p w14:paraId="3E4E2FCE" w14:textId="741CE2DE" w:rsidR="00CA0B1D" w:rsidRPr="0049336F" w:rsidRDefault="00CA0B1D" w:rsidP="00CA0B1D">
            <w:pPr>
              <w:rPr>
                <w:sz w:val="16"/>
                <w:szCs w:val="16"/>
              </w:rPr>
            </w:pPr>
            <w:r w:rsidRPr="00315DA5">
              <w:rPr>
                <w:sz w:val="16"/>
                <w:szCs w:val="16"/>
              </w:rPr>
              <w:t xml:space="preserve">ΠΑΓΚΡΑΤΙ </w:t>
            </w:r>
            <w:r>
              <w:rPr>
                <w:sz w:val="16"/>
                <w:szCs w:val="16"/>
              </w:rPr>
              <w:t>-</w:t>
            </w:r>
            <w:r w:rsidRPr="0049336F">
              <w:rPr>
                <w:sz w:val="16"/>
                <w:szCs w:val="16"/>
              </w:rPr>
              <w:t>ΚΡΥΣΤΑΛΛΟΠΗΓΗ</w:t>
            </w:r>
          </w:p>
        </w:tc>
        <w:tc>
          <w:tcPr>
            <w:tcW w:w="1134" w:type="dxa"/>
          </w:tcPr>
          <w:p w14:paraId="588CCCA6" w14:textId="4741CBCF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ΝΕΑ ΣΕΛΕΥΚΙΑ-ΣΜΕΡΤΟ-ΑΣΠΡΟΚΛΗΣΣΙ</w:t>
            </w:r>
          </w:p>
        </w:tc>
        <w:tc>
          <w:tcPr>
            <w:tcW w:w="1134" w:type="dxa"/>
          </w:tcPr>
          <w:p w14:paraId="2C93DBD7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ΜΑΡΓΑΡΙΤΙ</w:t>
            </w:r>
          </w:p>
        </w:tc>
        <w:tc>
          <w:tcPr>
            <w:tcW w:w="1701" w:type="dxa"/>
          </w:tcPr>
          <w:p w14:paraId="3F659149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ΚΟΚΚΙΝΟΛΙΘΑΡΙ-ΡΙΖΟ</w:t>
            </w:r>
          </w:p>
        </w:tc>
        <w:tc>
          <w:tcPr>
            <w:tcW w:w="1418" w:type="dxa"/>
          </w:tcPr>
          <w:p w14:paraId="3683709E" w14:textId="77777777" w:rsidR="00CA0B1D" w:rsidRPr="00716472" w:rsidRDefault="00CA0B1D" w:rsidP="00CA0B1D">
            <w:pPr>
              <w:rPr>
                <w:sz w:val="16"/>
                <w:szCs w:val="16"/>
              </w:rPr>
            </w:pPr>
            <w:r w:rsidRPr="00716472">
              <w:rPr>
                <w:sz w:val="16"/>
                <w:szCs w:val="16"/>
              </w:rPr>
              <w:t>ΚΟΚΚΙΝΙΑ</w:t>
            </w:r>
          </w:p>
        </w:tc>
        <w:tc>
          <w:tcPr>
            <w:tcW w:w="1276" w:type="dxa"/>
          </w:tcPr>
          <w:p w14:paraId="6B8421BB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ΠΛΑΤΑΡΙΑ</w:t>
            </w:r>
          </w:p>
        </w:tc>
        <w:tc>
          <w:tcPr>
            <w:tcW w:w="1275" w:type="dxa"/>
          </w:tcPr>
          <w:p w14:paraId="470EF5F3" w14:textId="66EF3963" w:rsidR="00CA0B1D" w:rsidRPr="00987158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ΚΑΡΤΕΡΙ</w:t>
            </w:r>
          </w:p>
        </w:tc>
        <w:tc>
          <w:tcPr>
            <w:tcW w:w="1276" w:type="dxa"/>
          </w:tcPr>
          <w:p w14:paraId="23FE3E3A" w14:textId="50625CA1" w:rsidR="00CA0B1D" w:rsidRPr="00716472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ΕΛΕΥΘΕΡΙ</w:t>
            </w:r>
          </w:p>
        </w:tc>
        <w:tc>
          <w:tcPr>
            <w:tcW w:w="1381" w:type="dxa"/>
            <w:shd w:val="clear" w:color="auto" w:fill="auto"/>
          </w:tcPr>
          <w:p w14:paraId="6BA5ED77" w14:textId="6AADC3CF" w:rsidR="00CA0B1D" w:rsidRPr="004A03BD" w:rsidRDefault="00CA0B1D" w:rsidP="00CA0B1D">
            <w:pPr>
              <w:rPr>
                <w:sz w:val="16"/>
                <w:szCs w:val="16"/>
              </w:rPr>
            </w:pPr>
            <w:r w:rsidRPr="004A03BD">
              <w:rPr>
                <w:sz w:val="16"/>
                <w:szCs w:val="16"/>
              </w:rPr>
              <w:t>ΒΡΥΣΕΛΛΑ-ΣΙΔΕΡΙ</w:t>
            </w:r>
          </w:p>
        </w:tc>
      </w:tr>
      <w:tr w:rsidR="00CA0B1D" w:rsidRPr="000F6892" w14:paraId="301043D3" w14:textId="77777777" w:rsidTr="00681D72">
        <w:trPr>
          <w:trHeight w:val="759"/>
        </w:trPr>
        <w:tc>
          <w:tcPr>
            <w:tcW w:w="992" w:type="dxa"/>
          </w:tcPr>
          <w:p w14:paraId="6071329B" w14:textId="1B18F841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</w:t>
            </w:r>
            <w:r w:rsidRPr="0049336F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14:paraId="71AF481C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ΓΑΡΔΙΚΙ- ΣΚΑΝΔΑΛΟ</w:t>
            </w:r>
          </w:p>
        </w:tc>
        <w:tc>
          <w:tcPr>
            <w:tcW w:w="1134" w:type="dxa"/>
          </w:tcPr>
          <w:p w14:paraId="6C6E5846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ΠΛΑΚΩΤΗ</w:t>
            </w:r>
          </w:p>
        </w:tc>
        <w:tc>
          <w:tcPr>
            <w:tcW w:w="1134" w:type="dxa"/>
            <w:shd w:val="clear" w:color="auto" w:fill="auto"/>
          </w:tcPr>
          <w:p w14:paraId="21F7D2A3" w14:textId="3B58837E" w:rsidR="00CA0B1D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ΠΑΡΑΜΥΘΙΑ</w:t>
            </w:r>
            <w:r>
              <w:rPr>
                <w:sz w:val="16"/>
                <w:szCs w:val="16"/>
              </w:rPr>
              <w:t>- ΓΚΡΙΚΑ</w:t>
            </w:r>
          </w:p>
          <w:p w14:paraId="603D6A3E" w14:textId="22E2A17A" w:rsidR="00CA0B1D" w:rsidRPr="0049336F" w:rsidRDefault="00CA0B1D" w:rsidP="00CA0B1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F21AD42" w14:textId="29B3CDE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 xml:space="preserve">ΚΡΥΣΤΑΛΛΟΠΗΓΗ </w:t>
            </w:r>
            <w:r>
              <w:rPr>
                <w:sz w:val="16"/>
                <w:szCs w:val="16"/>
              </w:rPr>
              <w:t>-</w:t>
            </w:r>
            <w:r w:rsidRPr="0049336F">
              <w:rPr>
                <w:sz w:val="16"/>
                <w:szCs w:val="16"/>
              </w:rPr>
              <w:t>ΝΕΟΧΩΡΙ</w:t>
            </w:r>
          </w:p>
        </w:tc>
        <w:tc>
          <w:tcPr>
            <w:tcW w:w="1134" w:type="dxa"/>
          </w:tcPr>
          <w:p w14:paraId="3A00838F" w14:textId="4234A5FB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ΜΑΥΡΟΥΔΙ-ΚΑΣΤΡΙ-ΑΓΙΟΣ ΒΛΑΣΙΟΣ</w:t>
            </w:r>
          </w:p>
        </w:tc>
        <w:tc>
          <w:tcPr>
            <w:tcW w:w="1134" w:type="dxa"/>
          </w:tcPr>
          <w:p w14:paraId="40C3E2D6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ΜΑΡΓΑΡΙΤΙ</w:t>
            </w:r>
          </w:p>
        </w:tc>
        <w:tc>
          <w:tcPr>
            <w:tcW w:w="1701" w:type="dxa"/>
          </w:tcPr>
          <w:p w14:paraId="35E1F612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ΡΙΖΟ-ΓΙΡΟΜΕΡΙ-ΦΑΝΕΡΩΜΕΝΗ-ΦΟΙΝΙΚΙ</w:t>
            </w:r>
          </w:p>
        </w:tc>
        <w:tc>
          <w:tcPr>
            <w:tcW w:w="1418" w:type="dxa"/>
          </w:tcPr>
          <w:p w14:paraId="38A9F192" w14:textId="1F357CE1" w:rsidR="00CA0B1D" w:rsidRPr="00716472" w:rsidRDefault="00CA0B1D" w:rsidP="00CA0B1D">
            <w:pPr>
              <w:rPr>
                <w:sz w:val="16"/>
                <w:szCs w:val="16"/>
              </w:rPr>
            </w:pPr>
            <w:r w:rsidRPr="00716472">
              <w:rPr>
                <w:sz w:val="16"/>
                <w:szCs w:val="16"/>
              </w:rPr>
              <w:t xml:space="preserve">ΓΟΛΑ </w:t>
            </w:r>
            <w:r>
              <w:rPr>
                <w:sz w:val="16"/>
                <w:szCs w:val="16"/>
              </w:rPr>
              <w:t>–</w:t>
            </w:r>
            <w:r w:rsidRPr="00716472">
              <w:rPr>
                <w:sz w:val="16"/>
                <w:szCs w:val="16"/>
              </w:rPr>
              <w:t>ΠΑΛΑΙΟΧΩΡΙ</w:t>
            </w:r>
            <w:r>
              <w:rPr>
                <w:sz w:val="16"/>
                <w:szCs w:val="16"/>
              </w:rPr>
              <w:t>-</w:t>
            </w:r>
            <w:r w:rsidRPr="00716472">
              <w:rPr>
                <w:sz w:val="16"/>
                <w:szCs w:val="16"/>
              </w:rPr>
              <w:t xml:space="preserve"> ΚΥΠΑΡΙΣΣΟΣ</w:t>
            </w:r>
          </w:p>
        </w:tc>
        <w:tc>
          <w:tcPr>
            <w:tcW w:w="1276" w:type="dxa"/>
          </w:tcPr>
          <w:p w14:paraId="6AA5507E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ΠΛΑΤΑΡΙΑ-ΦΑΣΚΟΜΗΛΙΑ</w:t>
            </w:r>
          </w:p>
        </w:tc>
        <w:tc>
          <w:tcPr>
            <w:tcW w:w="1275" w:type="dxa"/>
          </w:tcPr>
          <w:p w14:paraId="630DE589" w14:textId="0CEE3D76" w:rsidR="00CA0B1D" w:rsidRPr="00987158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ΜΑΖΑΡΑΚΙΑ2</w:t>
            </w:r>
          </w:p>
        </w:tc>
        <w:tc>
          <w:tcPr>
            <w:tcW w:w="1276" w:type="dxa"/>
          </w:tcPr>
          <w:p w14:paraId="272BAAF6" w14:textId="5CEE6F94" w:rsidR="00CA0B1D" w:rsidRPr="00716472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ΕΛΕΥΘΕΡΙ-ΚΑΤΑΒΟΘΡΑ</w:t>
            </w:r>
          </w:p>
        </w:tc>
        <w:tc>
          <w:tcPr>
            <w:tcW w:w="1381" w:type="dxa"/>
            <w:shd w:val="clear" w:color="auto" w:fill="auto"/>
          </w:tcPr>
          <w:p w14:paraId="514A7250" w14:textId="58DCA702" w:rsidR="00CA0B1D" w:rsidRPr="004A03BD" w:rsidRDefault="00CA0B1D" w:rsidP="00CA0B1D">
            <w:pPr>
              <w:rPr>
                <w:sz w:val="16"/>
                <w:szCs w:val="16"/>
              </w:rPr>
            </w:pPr>
            <w:r w:rsidRPr="004A03BD">
              <w:rPr>
                <w:sz w:val="16"/>
                <w:szCs w:val="16"/>
              </w:rPr>
              <w:t>ΣΙΔΕΡΙ-(ΕΛΑΙΑ)</w:t>
            </w:r>
            <w:r>
              <w:rPr>
                <w:sz w:val="16"/>
                <w:szCs w:val="16"/>
              </w:rPr>
              <w:t>-</w:t>
            </w:r>
            <w:r w:rsidRPr="004A03BD">
              <w:rPr>
                <w:sz w:val="16"/>
                <w:szCs w:val="16"/>
              </w:rPr>
              <w:t xml:space="preserve">ΠΑΡΑΠΟΤΑΜΟΣ </w:t>
            </w:r>
          </w:p>
        </w:tc>
      </w:tr>
      <w:tr w:rsidR="00CA0B1D" w:rsidRPr="000F6892" w14:paraId="60F0DBA6" w14:textId="77777777" w:rsidTr="00681D72">
        <w:trPr>
          <w:trHeight w:val="716"/>
        </w:trPr>
        <w:tc>
          <w:tcPr>
            <w:tcW w:w="992" w:type="dxa"/>
          </w:tcPr>
          <w:p w14:paraId="7B06CA8B" w14:textId="046E6599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</w:t>
            </w:r>
            <w:r w:rsidRPr="0049336F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14:paraId="4E952EFB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ΣΚΑΝΔΑΛΟ -ΖΕΡΒΟΧΩΡΙ</w:t>
            </w:r>
          </w:p>
        </w:tc>
        <w:tc>
          <w:tcPr>
            <w:tcW w:w="1134" w:type="dxa"/>
          </w:tcPr>
          <w:p w14:paraId="4C383005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ΠΛΑΚΩΤΗ</w:t>
            </w:r>
          </w:p>
        </w:tc>
        <w:tc>
          <w:tcPr>
            <w:tcW w:w="1134" w:type="dxa"/>
            <w:shd w:val="clear" w:color="auto" w:fill="auto"/>
          </w:tcPr>
          <w:p w14:paraId="591EE8A8" w14:textId="11D04C2D" w:rsidR="00CA0B1D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ΓΚΡΙΚΑ-ΨΑΚΚΑ</w:t>
            </w:r>
          </w:p>
          <w:p w14:paraId="22970BAE" w14:textId="4DB94F2A" w:rsidR="00CA0B1D" w:rsidRPr="0049336F" w:rsidRDefault="00CA0B1D" w:rsidP="00CA0B1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17A7E037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ΝΕΟΧΩΡΙ- ΚΑΛΛΙΘΕΑ</w:t>
            </w:r>
          </w:p>
        </w:tc>
        <w:tc>
          <w:tcPr>
            <w:tcW w:w="1134" w:type="dxa"/>
          </w:tcPr>
          <w:p w14:paraId="1E5154D5" w14:textId="78D06998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ΓΡΑΙΚΟΧΩΡΙ</w:t>
            </w:r>
          </w:p>
        </w:tc>
        <w:tc>
          <w:tcPr>
            <w:tcW w:w="1134" w:type="dxa"/>
          </w:tcPr>
          <w:p w14:paraId="3130215B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ΜΑΡΓΑΡΙΤΙ</w:t>
            </w:r>
          </w:p>
        </w:tc>
        <w:tc>
          <w:tcPr>
            <w:tcW w:w="1701" w:type="dxa"/>
          </w:tcPr>
          <w:p w14:paraId="1E7C7FD2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ΦΟΙΝΙΚΙ-ΦΙΛΙΑΤΕΣ</w:t>
            </w:r>
          </w:p>
        </w:tc>
        <w:tc>
          <w:tcPr>
            <w:tcW w:w="1418" w:type="dxa"/>
          </w:tcPr>
          <w:p w14:paraId="29405403" w14:textId="1DF28C53" w:rsidR="00CA0B1D" w:rsidRPr="00716472" w:rsidRDefault="00CA0B1D" w:rsidP="00CA0B1D">
            <w:pPr>
              <w:rPr>
                <w:sz w:val="16"/>
                <w:szCs w:val="16"/>
              </w:rPr>
            </w:pPr>
            <w:r w:rsidRPr="00716472">
              <w:rPr>
                <w:sz w:val="16"/>
                <w:szCs w:val="16"/>
              </w:rPr>
              <w:t>ΠΑΛΑΙΟΚΚΛΗΣΙ</w:t>
            </w:r>
            <w:r>
              <w:rPr>
                <w:sz w:val="16"/>
                <w:szCs w:val="16"/>
              </w:rPr>
              <w:t>-</w:t>
            </w:r>
            <w:r w:rsidRPr="00716472">
              <w:rPr>
                <w:sz w:val="16"/>
                <w:szCs w:val="16"/>
              </w:rPr>
              <w:t xml:space="preserve"> ΠΗΓΑΔΟΥΛΙΑ</w:t>
            </w:r>
          </w:p>
        </w:tc>
        <w:tc>
          <w:tcPr>
            <w:tcW w:w="1276" w:type="dxa"/>
          </w:tcPr>
          <w:p w14:paraId="23E3BDD3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ΦΑΣΚΟΜΗΛΙΑ</w:t>
            </w:r>
          </w:p>
        </w:tc>
        <w:tc>
          <w:tcPr>
            <w:tcW w:w="1275" w:type="dxa"/>
          </w:tcPr>
          <w:p w14:paraId="72F60D1C" w14:textId="2AB89A41" w:rsidR="00CA0B1D" w:rsidRPr="00987158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ΜΑΖΑΡΑΚΙΑ2</w:t>
            </w:r>
          </w:p>
        </w:tc>
        <w:tc>
          <w:tcPr>
            <w:tcW w:w="1276" w:type="dxa"/>
          </w:tcPr>
          <w:p w14:paraId="6461D39F" w14:textId="013ACD8E" w:rsidR="00CA0B1D" w:rsidRPr="00716472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ΚΑΤΑΒΟΘΡΑ-ΣΠΑΘΑΡΑΙΟΙ</w:t>
            </w:r>
          </w:p>
        </w:tc>
        <w:tc>
          <w:tcPr>
            <w:tcW w:w="1381" w:type="dxa"/>
            <w:shd w:val="clear" w:color="auto" w:fill="auto"/>
          </w:tcPr>
          <w:p w14:paraId="18005CB2" w14:textId="543BD46F" w:rsidR="00CA0B1D" w:rsidRPr="004A03BD" w:rsidRDefault="00CA0B1D" w:rsidP="00CA0B1D">
            <w:pPr>
              <w:rPr>
                <w:sz w:val="16"/>
                <w:szCs w:val="16"/>
              </w:rPr>
            </w:pPr>
            <w:r w:rsidRPr="004A03BD">
              <w:rPr>
                <w:sz w:val="16"/>
                <w:szCs w:val="16"/>
              </w:rPr>
              <w:t xml:space="preserve">ΠΑΡΑΠΟΤΑΜΟΣ -  </w:t>
            </w:r>
          </w:p>
        </w:tc>
      </w:tr>
      <w:tr w:rsidR="00CA0B1D" w:rsidRPr="000F6892" w14:paraId="6FA28013" w14:textId="77777777" w:rsidTr="00681D72">
        <w:trPr>
          <w:trHeight w:val="866"/>
        </w:trPr>
        <w:tc>
          <w:tcPr>
            <w:tcW w:w="992" w:type="dxa"/>
          </w:tcPr>
          <w:p w14:paraId="132757FC" w14:textId="54CB9A48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</w:t>
            </w:r>
            <w:r w:rsidRPr="0049336F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14:paraId="67670881" w14:textId="2F640E4E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ΖΕΡΒΟΧΩΡΙ- ΚΑΡΥΩΤΙ</w:t>
            </w:r>
          </w:p>
        </w:tc>
        <w:tc>
          <w:tcPr>
            <w:tcW w:w="1134" w:type="dxa"/>
          </w:tcPr>
          <w:p w14:paraId="76BE3246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ΠΕΤΡΟΒΙΤΣΑ</w:t>
            </w:r>
          </w:p>
        </w:tc>
        <w:tc>
          <w:tcPr>
            <w:tcW w:w="1134" w:type="dxa"/>
            <w:shd w:val="clear" w:color="auto" w:fill="auto"/>
          </w:tcPr>
          <w:p w14:paraId="799B9978" w14:textId="4CEE3D2D" w:rsidR="00CA0B1D" w:rsidRPr="00AB6D0A" w:rsidRDefault="00CA0B1D" w:rsidP="00CA0B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ΨΑΚΚΑ-ΑΜΠΕΛΙΑ</w:t>
            </w:r>
          </w:p>
        </w:tc>
        <w:tc>
          <w:tcPr>
            <w:tcW w:w="1275" w:type="dxa"/>
          </w:tcPr>
          <w:p w14:paraId="615B7C1D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ΚΑΛΛΙΘΕΑ</w:t>
            </w:r>
          </w:p>
        </w:tc>
        <w:tc>
          <w:tcPr>
            <w:tcW w:w="1134" w:type="dxa"/>
          </w:tcPr>
          <w:p w14:paraId="0DB5578E" w14:textId="6E6FDD22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ΛΑΔΟΧΩΡΙ-ΑΓΙΑ ΜΑΡΙΝΑ</w:t>
            </w:r>
          </w:p>
        </w:tc>
        <w:tc>
          <w:tcPr>
            <w:tcW w:w="1134" w:type="dxa"/>
          </w:tcPr>
          <w:p w14:paraId="00EC8F19" w14:textId="35B96FED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ΜΑΡΓΑΡΙΤΙ</w:t>
            </w:r>
            <w:r>
              <w:rPr>
                <w:sz w:val="16"/>
                <w:szCs w:val="16"/>
              </w:rPr>
              <w:t>-ΜΑΖΑΡΑΚΙΑ1</w:t>
            </w:r>
          </w:p>
        </w:tc>
        <w:tc>
          <w:tcPr>
            <w:tcW w:w="1701" w:type="dxa"/>
          </w:tcPr>
          <w:p w14:paraId="0E3A6184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ΦΙΛΙΑΤΕΣ-ΤΡΙΚΟΡΥΦΟ</w:t>
            </w:r>
          </w:p>
        </w:tc>
        <w:tc>
          <w:tcPr>
            <w:tcW w:w="1418" w:type="dxa"/>
          </w:tcPr>
          <w:p w14:paraId="70BBB79A" w14:textId="7C4FF1BE" w:rsidR="00CA0B1D" w:rsidRPr="00716472" w:rsidRDefault="00CA0B1D" w:rsidP="00CA0B1D">
            <w:pPr>
              <w:rPr>
                <w:sz w:val="16"/>
                <w:szCs w:val="16"/>
              </w:rPr>
            </w:pPr>
            <w:r w:rsidRPr="00716472">
              <w:rPr>
                <w:sz w:val="16"/>
                <w:szCs w:val="16"/>
              </w:rPr>
              <w:t>ΑΧΛΑΔΙΑ-ΑΕΤΟΣ</w:t>
            </w:r>
          </w:p>
        </w:tc>
        <w:tc>
          <w:tcPr>
            <w:tcW w:w="1276" w:type="dxa"/>
          </w:tcPr>
          <w:p w14:paraId="6C7F928E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ΦΑΣΚΟΜΗΛΙΑ</w:t>
            </w:r>
          </w:p>
        </w:tc>
        <w:tc>
          <w:tcPr>
            <w:tcW w:w="1275" w:type="dxa"/>
          </w:tcPr>
          <w:p w14:paraId="752640B4" w14:textId="070286E9" w:rsidR="00CA0B1D" w:rsidRPr="00987158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ΜΑΖΑΡΑΚΙΑ2</w:t>
            </w:r>
          </w:p>
        </w:tc>
        <w:tc>
          <w:tcPr>
            <w:tcW w:w="1276" w:type="dxa"/>
          </w:tcPr>
          <w:p w14:paraId="578D219D" w14:textId="6E852C8C" w:rsidR="00CA0B1D" w:rsidRPr="00716472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ΣΠΑΘΑΡΑΙΟΙ</w:t>
            </w:r>
          </w:p>
        </w:tc>
        <w:tc>
          <w:tcPr>
            <w:tcW w:w="1381" w:type="dxa"/>
            <w:shd w:val="clear" w:color="auto" w:fill="auto"/>
          </w:tcPr>
          <w:p w14:paraId="5C4F7759" w14:textId="5153439B" w:rsidR="00CA0B1D" w:rsidRPr="004A03BD" w:rsidRDefault="00CA0B1D" w:rsidP="00CA0B1D">
            <w:pPr>
              <w:rPr>
                <w:sz w:val="16"/>
                <w:szCs w:val="16"/>
              </w:rPr>
            </w:pPr>
            <w:r w:rsidRPr="004A03BD">
              <w:rPr>
                <w:sz w:val="16"/>
                <w:szCs w:val="16"/>
              </w:rPr>
              <w:t>ΠΑΡΑΠΟΤΑΜΟΣ</w:t>
            </w:r>
            <w:r>
              <w:rPr>
                <w:sz w:val="16"/>
                <w:szCs w:val="16"/>
              </w:rPr>
              <w:t>-</w:t>
            </w:r>
            <w:r w:rsidRPr="004A03BD">
              <w:rPr>
                <w:sz w:val="16"/>
                <w:szCs w:val="16"/>
              </w:rPr>
              <w:t xml:space="preserve"> ΔΡΑΜΕΣΙ </w:t>
            </w:r>
          </w:p>
        </w:tc>
      </w:tr>
      <w:tr w:rsidR="00CA0B1D" w:rsidRPr="000F6892" w14:paraId="289AD729" w14:textId="77777777" w:rsidTr="00681D72">
        <w:trPr>
          <w:trHeight w:val="689"/>
        </w:trPr>
        <w:tc>
          <w:tcPr>
            <w:tcW w:w="992" w:type="dxa"/>
          </w:tcPr>
          <w:p w14:paraId="48184493" w14:textId="0B084475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</w:t>
            </w:r>
            <w:r w:rsidRPr="0049336F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14:paraId="660B95FD" w14:textId="69182484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ΞΗΡΟΛΟΦΟΣ- </w:t>
            </w:r>
            <w:r w:rsidRPr="0049336F">
              <w:rPr>
                <w:sz w:val="16"/>
                <w:szCs w:val="16"/>
              </w:rPr>
              <w:t>ΚΑΡΒΟΥΝΑΡΙ</w:t>
            </w:r>
          </w:p>
        </w:tc>
        <w:tc>
          <w:tcPr>
            <w:tcW w:w="1134" w:type="dxa"/>
          </w:tcPr>
          <w:p w14:paraId="23F8D06F" w14:textId="77777777" w:rsidR="00CA0B1D" w:rsidRDefault="00CA0B1D" w:rsidP="00CA0B1D">
            <w:pPr>
              <w:rPr>
                <w:sz w:val="16"/>
                <w:szCs w:val="16"/>
              </w:rPr>
            </w:pPr>
          </w:p>
          <w:p w14:paraId="6585FBE6" w14:textId="1B60F457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-</w:t>
            </w:r>
          </w:p>
        </w:tc>
        <w:tc>
          <w:tcPr>
            <w:tcW w:w="1134" w:type="dxa"/>
            <w:shd w:val="clear" w:color="auto" w:fill="auto"/>
          </w:tcPr>
          <w:p w14:paraId="601DA375" w14:textId="2C7578DB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ΜΕΣΟΒΟΥΝΙ</w:t>
            </w:r>
          </w:p>
        </w:tc>
        <w:tc>
          <w:tcPr>
            <w:tcW w:w="1275" w:type="dxa"/>
          </w:tcPr>
          <w:p w14:paraId="6C14B7D6" w14:textId="77777777" w:rsidR="00CA0B1D" w:rsidRPr="0049336F" w:rsidRDefault="00CA0B1D" w:rsidP="00CA0B1D">
            <w:pPr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ΚΑΛΛΙΘΕΑ</w:t>
            </w:r>
          </w:p>
        </w:tc>
        <w:tc>
          <w:tcPr>
            <w:tcW w:w="1134" w:type="dxa"/>
          </w:tcPr>
          <w:p w14:paraId="71DD8201" w14:textId="5483575D" w:rsidR="00CA0B1D" w:rsidRPr="0049336F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ΗΓΟΥΜΕΝΙΤΣΑ-ΚΡΥΟΒΡΥΣΗ</w:t>
            </w:r>
          </w:p>
        </w:tc>
        <w:tc>
          <w:tcPr>
            <w:tcW w:w="1134" w:type="dxa"/>
          </w:tcPr>
          <w:p w14:paraId="59D1448B" w14:textId="26079BBC" w:rsidR="00CA0B1D" w:rsidRPr="00987158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ΜΑΖΑΡΑΚΙΑ1</w:t>
            </w:r>
          </w:p>
        </w:tc>
        <w:tc>
          <w:tcPr>
            <w:tcW w:w="1701" w:type="dxa"/>
          </w:tcPr>
          <w:p w14:paraId="4C3F5CCA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ΤΡΙΚΟΡΥΦΟ-ΠΛΑΙΣΙΟ</w:t>
            </w:r>
          </w:p>
        </w:tc>
        <w:tc>
          <w:tcPr>
            <w:tcW w:w="1418" w:type="dxa"/>
          </w:tcPr>
          <w:p w14:paraId="0D218F9A" w14:textId="77777777" w:rsidR="00CA0B1D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14:paraId="35D7987C" w14:textId="0C0E845E" w:rsidR="00CA0B1D" w:rsidRPr="00716472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1276" w:type="dxa"/>
          </w:tcPr>
          <w:p w14:paraId="2B01A47D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ΦΑΣΚΟΜΗΛΙΑ</w:t>
            </w:r>
          </w:p>
        </w:tc>
        <w:tc>
          <w:tcPr>
            <w:tcW w:w="1275" w:type="dxa"/>
          </w:tcPr>
          <w:p w14:paraId="79102846" w14:textId="77777777" w:rsidR="00CA0B1D" w:rsidRPr="00987158" w:rsidRDefault="00CA0B1D" w:rsidP="00CA0B1D">
            <w:pPr>
              <w:rPr>
                <w:sz w:val="16"/>
                <w:szCs w:val="16"/>
              </w:rPr>
            </w:pPr>
            <w:r w:rsidRPr="00987158">
              <w:rPr>
                <w:sz w:val="16"/>
                <w:szCs w:val="16"/>
              </w:rPr>
              <w:t>ΣΥΒΟΤΑ</w:t>
            </w:r>
          </w:p>
        </w:tc>
        <w:tc>
          <w:tcPr>
            <w:tcW w:w="1276" w:type="dxa"/>
          </w:tcPr>
          <w:p w14:paraId="7BE5EF9A" w14:textId="6C564256" w:rsidR="00CA0B1D" w:rsidRPr="00716472" w:rsidRDefault="00CA0B1D" w:rsidP="00CA0B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ΣΠΑΘΑΡΑΙΟΙ</w:t>
            </w:r>
          </w:p>
        </w:tc>
        <w:tc>
          <w:tcPr>
            <w:tcW w:w="1381" w:type="dxa"/>
            <w:shd w:val="clear" w:color="auto" w:fill="auto"/>
          </w:tcPr>
          <w:p w14:paraId="3F25CF9F" w14:textId="2F91940B" w:rsidR="00CA0B1D" w:rsidRPr="004A03BD" w:rsidRDefault="00CA0B1D" w:rsidP="00CA0B1D">
            <w:pPr>
              <w:rPr>
                <w:sz w:val="16"/>
                <w:szCs w:val="16"/>
              </w:rPr>
            </w:pPr>
            <w:r w:rsidRPr="004A03BD">
              <w:rPr>
                <w:sz w:val="16"/>
                <w:szCs w:val="16"/>
              </w:rPr>
              <w:t>ΚΟΡΥΤΙΑΝΗ</w:t>
            </w:r>
          </w:p>
        </w:tc>
      </w:tr>
    </w:tbl>
    <w:p w14:paraId="25469A55" w14:textId="106C012A" w:rsidR="0020319E" w:rsidRPr="004F7C24" w:rsidRDefault="00A65A96" w:rsidP="00976AE8">
      <w:pPr>
        <w:spacing w:line="240" w:lineRule="auto"/>
        <w:ind w:left="-907" w:right="-624"/>
        <w:jc w:val="both"/>
        <w:rPr>
          <w:rFonts w:ascii="Calibri" w:eastAsia="Calibri" w:hAnsi="Calibri" w:cs="Times New Roman"/>
          <w:sz w:val="25"/>
          <w:szCs w:val="25"/>
        </w:rPr>
      </w:pPr>
      <w:bookmarkStart w:id="0" w:name="_GoBack"/>
      <w:r w:rsidRPr="004F7C24">
        <w:rPr>
          <w:rFonts w:ascii="Calibri" w:eastAsia="Calibri" w:hAnsi="Calibri" w:cs="Times New Roman"/>
          <w:b/>
          <w:sz w:val="25"/>
          <w:szCs w:val="25"/>
        </w:rPr>
        <w:t xml:space="preserve">ΠΡΟΣΟΧΗ: </w:t>
      </w:r>
      <w:r w:rsidR="00F57311" w:rsidRPr="004F7C24">
        <w:rPr>
          <w:rFonts w:ascii="Calibri" w:eastAsia="Calibri" w:hAnsi="Calibri" w:cs="Times New Roman"/>
          <w:b/>
          <w:sz w:val="25"/>
          <w:szCs w:val="25"/>
        </w:rPr>
        <w:t xml:space="preserve">O χρόνος αναμονής πριν τη συγκομιδή </w:t>
      </w:r>
      <w:r w:rsidR="00F57311" w:rsidRPr="004F7C24">
        <w:rPr>
          <w:rFonts w:ascii="Calibri" w:eastAsia="Calibri" w:hAnsi="Calibri" w:cs="Times New Roman"/>
          <w:sz w:val="25"/>
          <w:szCs w:val="25"/>
        </w:rPr>
        <w:t xml:space="preserve">του </w:t>
      </w:r>
      <w:proofErr w:type="spellStart"/>
      <w:r w:rsidR="00F57311" w:rsidRPr="004F7C24">
        <w:rPr>
          <w:rFonts w:ascii="Calibri" w:eastAsia="Calibri" w:hAnsi="Calibri" w:cs="Times New Roman"/>
          <w:sz w:val="25"/>
          <w:szCs w:val="25"/>
        </w:rPr>
        <w:t>ελαιοκάρπου</w:t>
      </w:r>
      <w:proofErr w:type="spellEnd"/>
      <w:r w:rsidR="00F57311" w:rsidRPr="004F7C24">
        <w:rPr>
          <w:rFonts w:ascii="Calibri" w:eastAsia="Calibri" w:hAnsi="Calibri" w:cs="Times New Roman"/>
          <w:b/>
          <w:sz w:val="25"/>
          <w:szCs w:val="25"/>
        </w:rPr>
        <w:t xml:space="preserve">  είναι τουλάχιστον 14 ημέρες </w:t>
      </w:r>
      <w:r w:rsidR="00F57311" w:rsidRPr="004F7C24">
        <w:rPr>
          <w:rFonts w:ascii="Calibri" w:eastAsia="Calibri" w:hAnsi="Calibri" w:cs="Times New Roman"/>
          <w:sz w:val="25"/>
          <w:szCs w:val="25"/>
        </w:rPr>
        <w:t>μετά την τελευταία εφαρμογή του ψεκασμού στην περιοχή.</w:t>
      </w:r>
    </w:p>
    <w:p w14:paraId="209B64D4" w14:textId="6D775938" w:rsidR="00164DA4" w:rsidRPr="004F7C24" w:rsidRDefault="00164DA4" w:rsidP="00976AE8">
      <w:pPr>
        <w:spacing w:line="240" w:lineRule="auto"/>
        <w:ind w:left="-907" w:right="-624"/>
        <w:jc w:val="both"/>
        <w:rPr>
          <w:sz w:val="20"/>
          <w:szCs w:val="20"/>
        </w:rPr>
      </w:pPr>
      <w:r w:rsidRPr="004F7C24">
        <w:rPr>
          <w:sz w:val="20"/>
          <w:szCs w:val="20"/>
        </w:rPr>
        <w:t xml:space="preserve">Παρακαλούνται οι ελαιοπαραγωγοί να έχουν ανοιχτά τα περιφραγμένα </w:t>
      </w:r>
      <w:proofErr w:type="spellStart"/>
      <w:r w:rsidRPr="004F7C24">
        <w:rPr>
          <w:sz w:val="20"/>
          <w:szCs w:val="20"/>
        </w:rPr>
        <w:t>ελαιοκτήματα</w:t>
      </w:r>
      <w:proofErr w:type="spellEnd"/>
      <w:r w:rsidRPr="004F7C24">
        <w:rPr>
          <w:sz w:val="20"/>
          <w:szCs w:val="20"/>
        </w:rPr>
        <w:t xml:space="preserve"> και οι κτηνοτρόφοι ή μελισσοκόμοι να απομακρύνουν τα ζώα ή τα </w:t>
      </w:r>
      <w:proofErr w:type="spellStart"/>
      <w:r w:rsidRPr="004F7C24">
        <w:rPr>
          <w:sz w:val="20"/>
          <w:szCs w:val="20"/>
        </w:rPr>
        <w:t>μελισσοσμήνη</w:t>
      </w:r>
      <w:proofErr w:type="spellEnd"/>
      <w:r w:rsidRPr="004F7C24">
        <w:rPr>
          <w:sz w:val="20"/>
          <w:szCs w:val="20"/>
        </w:rPr>
        <w:t xml:space="preserve"> τους από τα </w:t>
      </w:r>
      <w:proofErr w:type="spellStart"/>
      <w:r w:rsidRPr="004F7C24">
        <w:rPr>
          <w:sz w:val="20"/>
          <w:szCs w:val="20"/>
        </w:rPr>
        <w:t>ελαιοκτήματα</w:t>
      </w:r>
      <w:proofErr w:type="spellEnd"/>
      <w:r w:rsidRPr="004F7C24">
        <w:rPr>
          <w:sz w:val="20"/>
          <w:szCs w:val="20"/>
        </w:rPr>
        <w:t xml:space="preserve"> προκειμένου να διευκολυνθούν οι εργασίες.</w:t>
      </w:r>
      <w:r w:rsidR="001866E5" w:rsidRPr="004F7C24">
        <w:rPr>
          <w:sz w:val="20"/>
          <w:szCs w:val="20"/>
        </w:rPr>
        <w:t xml:space="preserve"> Επίσης καλούνται οι </w:t>
      </w:r>
      <w:proofErr w:type="spellStart"/>
      <w:r w:rsidR="001866E5" w:rsidRPr="004F7C24">
        <w:rPr>
          <w:sz w:val="20"/>
          <w:szCs w:val="20"/>
        </w:rPr>
        <w:t>ελαιοκαλλιεργητές</w:t>
      </w:r>
      <w:proofErr w:type="spellEnd"/>
      <w:r w:rsidR="001866E5" w:rsidRPr="004F7C24">
        <w:rPr>
          <w:sz w:val="20"/>
          <w:szCs w:val="20"/>
        </w:rPr>
        <w:t xml:space="preserve"> να συμμετέχουν και να καθοδηγούν τα συνεργεία ψεκασμού για την αποτελεσματική πραγματοποίηση του έργου τους.</w:t>
      </w:r>
      <w:r w:rsidRPr="004F7C24">
        <w:rPr>
          <w:sz w:val="20"/>
          <w:szCs w:val="20"/>
        </w:rPr>
        <w:t xml:space="preserve"> Εάν  κατά την περίοδο εφαρμογής των ψεκασμών δεν ολοκληρωθεί ή δεν πραγματοποιηθεί ο ψεκασμός για οποιοδήποτε λόγο (π.χ. βροχοπτώσεις, ισχυρούς ανέμους ή άλλους) τότε θα ολοκληρωθεί την επομένη μέρα.</w:t>
      </w:r>
      <w:r w:rsidR="00F40C7B" w:rsidRPr="004F7C24">
        <w:rPr>
          <w:sz w:val="20"/>
          <w:szCs w:val="20"/>
        </w:rPr>
        <w:t xml:space="preserve"> </w:t>
      </w:r>
      <w:r w:rsidR="00FB08D4" w:rsidRPr="004F7C24">
        <w:rPr>
          <w:sz w:val="20"/>
          <w:szCs w:val="20"/>
        </w:rPr>
        <w:t>Οι ελαιώνες που εντάσσονται  πρέπει:1.Να είναι συγκροτημένοι, συνεχόμενοι και αμιγείς,2.Μακριά από κατοικημένες περιοχές.3.Χωρίς την παρεμβολή βιολογικής καλλιέργειας ελαιώνων.</w:t>
      </w:r>
      <w:r w:rsidR="006A3BF6" w:rsidRPr="004F7C24">
        <w:rPr>
          <w:sz w:val="20"/>
          <w:szCs w:val="20"/>
        </w:rPr>
        <w:t xml:space="preserve"> </w:t>
      </w:r>
      <w:r w:rsidR="00D5392D" w:rsidRPr="004F7C24">
        <w:rPr>
          <w:sz w:val="20"/>
          <w:szCs w:val="20"/>
        </w:rPr>
        <w:t>Για περισσότερες πληροφορίες επικο</w:t>
      </w:r>
      <w:r w:rsidR="001B6532" w:rsidRPr="004F7C24">
        <w:rPr>
          <w:sz w:val="20"/>
          <w:szCs w:val="20"/>
        </w:rPr>
        <w:t>ινωνήστε στα τηλέφωνα 2665360151</w:t>
      </w:r>
      <w:r w:rsidR="00890FFD" w:rsidRPr="004F7C24">
        <w:rPr>
          <w:sz w:val="20"/>
          <w:szCs w:val="20"/>
        </w:rPr>
        <w:t>,2665360160</w:t>
      </w:r>
      <w:r w:rsidR="00D5392D" w:rsidRPr="004F7C24">
        <w:rPr>
          <w:sz w:val="20"/>
          <w:szCs w:val="20"/>
        </w:rPr>
        <w:t xml:space="preserve"> και 6977520843.</w:t>
      </w:r>
      <w:bookmarkEnd w:id="0"/>
    </w:p>
    <w:sectPr w:rsidR="00164DA4" w:rsidRPr="004F7C24" w:rsidSect="009C577B">
      <w:headerReference w:type="default" r:id="rId7"/>
      <w:footerReference w:type="default" r:id="rId8"/>
      <w:pgSz w:w="16838" w:h="11906" w:orient="landscape"/>
      <w:pgMar w:top="1800" w:right="1440" w:bottom="180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F0C3" w14:textId="77777777" w:rsidR="00825AA3" w:rsidRDefault="00825AA3" w:rsidP="00FB08D4">
      <w:pPr>
        <w:spacing w:after="0" w:line="240" w:lineRule="auto"/>
      </w:pPr>
      <w:r>
        <w:separator/>
      </w:r>
    </w:p>
  </w:endnote>
  <w:endnote w:type="continuationSeparator" w:id="0">
    <w:p w14:paraId="743CB459" w14:textId="77777777" w:rsidR="00825AA3" w:rsidRDefault="00825AA3" w:rsidP="00FB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C7049" w14:textId="77777777" w:rsidR="00A62674" w:rsidRDefault="000662BB" w:rsidP="000662BB">
    <w:pPr>
      <w:rPr>
        <w:rFonts w:ascii="Calibri" w:eastAsia="Calibri" w:hAnsi="Calibri" w:cs="Times New Roman"/>
        <w:sz w:val="20"/>
        <w:szCs w:val="20"/>
      </w:rPr>
    </w:pPr>
    <w:r w:rsidRPr="000662BB">
      <w:rPr>
        <w:rFonts w:ascii="Calibri" w:eastAsia="Calibri" w:hAnsi="Calibri" w:cs="Times New Roman"/>
        <w:sz w:val="20"/>
        <w:szCs w:val="20"/>
      </w:rPr>
      <w:t xml:space="preserve">ΟΙ ΑΡΧΙΕΡΓΑΤΕΣ                                                                                                                                                            </w:t>
    </w:r>
    <w:r w:rsidR="0059561C">
      <w:rPr>
        <w:rFonts w:ascii="Calibri" w:eastAsia="Calibri" w:hAnsi="Calibri" w:cs="Times New Roman"/>
        <w:sz w:val="20"/>
        <w:szCs w:val="20"/>
      </w:rPr>
      <w:t xml:space="preserve">                                                     </w:t>
    </w:r>
    <w:r w:rsidRPr="000662BB">
      <w:rPr>
        <w:rFonts w:ascii="Calibri" w:eastAsia="Calibri" w:hAnsi="Calibri" w:cs="Times New Roman"/>
        <w:sz w:val="20"/>
        <w:szCs w:val="20"/>
      </w:rPr>
      <w:t>Ο ΑΝΑΔΟΧΟΣ</w:t>
    </w:r>
  </w:p>
  <w:p w14:paraId="2FFC59D7" w14:textId="59D20E24" w:rsidR="000662BB" w:rsidRPr="000662BB" w:rsidRDefault="000662BB" w:rsidP="000662BB">
    <w:pPr>
      <w:rPr>
        <w:rFonts w:ascii="Calibri" w:eastAsia="Calibri" w:hAnsi="Calibri" w:cs="Times New Roman"/>
        <w:sz w:val="20"/>
        <w:szCs w:val="20"/>
      </w:rPr>
    </w:pPr>
    <w:r w:rsidRPr="000662BB">
      <w:rPr>
        <w:rFonts w:ascii="Calibri" w:eastAsia="Calibri" w:hAnsi="Calibri" w:cs="Times New Roman"/>
        <w:sz w:val="20"/>
        <w:szCs w:val="20"/>
      </w:rPr>
      <w:t xml:space="preserve">1)ΧΡΗΣΤΟΥ ΑΡΙΣΤΕΙΔΗΣ, </w:t>
    </w:r>
    <w:r w:rsidR="006C3D8D">
      <w:rPr>
        <w:rFonts w:ascii="Calibri" w:eastAsia="Calibri" w:hAnsi="Calibri" w:cs="Times New Roman"/>
        <w:sz w:val="20"/>
        <w:szCs w:val="20"/>
      </w:rPr>
      <w:t>2)ΓΕΩΡΓ</w:t>
    </w:r>
    <w:r>
      <w:rPr>
        <w:rFonts w:ascii="Calibri" w:eastAsia="Calibri" w:hAnsi="Calibri" w:cs="Times New Roman"/>
        <w:sz w:val="20"/>
        <w:szCs w:val="20"/>
      </w:rPr>
      <w:t>ΙΟΥ Α</w:t>
    </w:r>
    <w:r w:rsidR="00E310F4">
      <w:rPr>
        <w:rFonts w:ascii="Calibri" w:eastAsia="Calibri" w:hAnsi="Calibri" w:cs="Times New Roman"/>
        <w:sz w:val="20"/>
        <w:szCs w:val="20"/>
      </w:rPr>
      <w:t>Η</w:t>
    </w:r>
    <w:r>
      <w:rPr>
        <w:rFonts w:ascii="Calibri" w:eastAsia="Calibri" w:hAnsi="Calibri" w:cs="Times New Roman"/>
        <w:sz w:val="20"/>
        <w:szCs w:val="20"/>
      </w:rPr>
      <w:t>ΔΟΝΗΣ,3)ΚΟΡΑΚΗΣ ΣΠΥΡΟΣ,</w:t>
    </w:r>
    <w:r w:rsidR="00987158">
      <w:rPr>
        <w:rFonts w:ascii="Calibri" w:eastAsia="Calibri" w:hAnsi="Calibri" w:cs="Times New Roman"/>
        <w:sz w:val="20"/>
        <w:szCs w:val="20"/>
      </w:rPr>
      <w:t>4)ΣΑΣΣΗΣ ΧΡΗΣΤΟΣ</w:t>
    </w:r>
    <w:r w:rsidR="0059561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</w:t>
    </w:r>
    <w:r w:rsidR="00987158">
      <w:rPr>
        <w:rFonts w:ascii="Calibri" w:eastAsia="Calibri" w:hAnsi="Calibri" w:cs="Times New Roman"/>
        <w:sz w:val="20"/>
        <w:szCs w:val="20"/>
      </w:rPr>
      <w:t xml:space="preserve">   </w:t>
    </w:r>
    <w:r w:rsidR="006C3D8D">
      <w:rPr>
        <w:rFonts w:ascii="Calibri" w:eastAsia="Calibri" w:hAnsi="Calibri" w:cs="Times New Roman"/>
        <w:sz w:val="20"/>
        <w:szCs w:val="20"/>
      </w:rPr>
      <w:t xml:space="preserve">    </w:t>
    </w:r>
    <w:r w:rsidR="00987158">
      <w:rPr>
        <w:rFonts w:ascii="Calibri" w:eastAsia="Calibri" w:hAnsi="Calibri" w:cs="Times New Roman"/>
        <w:sz w:val="20"/>
        <w:szCs w:val="20"/>
      </w:rPr>
      <w:t xml:space="preserve">  </w:t>
    </w:r>
    <w:r w:rsidRPr="000662BB">
      <w:rPr>
        <w:rFonts w:ascii="Calibri" w:eastAsia="Calibri" w:hAnsi="Calibri" w:cs="Times New Roman"/>
        <w:sz w:val="20"/>
        <w:szCs w:val="20"/>
      </w:rPr>
      <w:t xml:space="preserve">ΑΘΑΝΑΣΙΟΥ-ΣΙΟΥΛΑΣ ΑΘΑΝΑΣΙΟΣ                                                                                                                                  </w:t>
    </w:r>
  </w:p>
  <w:p w14:paraId="7F0F6538" w14:textId="71FB4420" w:rsidR="000662BB" w:rsidRPr="000662BB" w:rsidRDefault="000662BB" w:rsidP="000662BB">
    <w:pPr>
      <w:rPr>
        <w:rFonts w:ascii="Calibri" w:eastAsia="Calibri" w:hAnsi="Calibri" w:cs="Times New Roman"/>
        <w:sz w:val="20"/>
        <w:szCs w:val="20"/>
      </w:rPr>
    </w:pPr>
    <w:r w:rsidRPr="000662BB">
      <w:rPr>
        <w:rFonts w:ascii="Calibri" w:eastAsia="Calibri" w:hAnsi="Calibri" w:cs="Times New Roman"/>
        <w:sz w:val="20"/>
        <w:szCs w:val="20"/>
      </w:rPr>
      <w:t>5)</w:t>
    </w:r>
    <w:r w:rsidR="002E2B52" w:rsidRPr="002E2B52">
      <w:rPr>
        <w:rFonts w:ascii="Calibri" w:eastAsia="Calibri" w:hAnsi="Calibri" w:cs="Times New Roman"/>
        <w:sz w:val="20"/>
        <w:szCs w:val="20"/>
      </w:rPr>
      <w:t xml:space="preserve"> </w:t>
    </w:r>
    <w:r w:rsidR="002E2B52">
      <w:rPr>
        <w:rFonts w:ascii="Calibri" w:eastAsia="Calibri" w:hAnsi="Calibri" w:cs="Times New Roman"/>
        <w:sz w:val="20"/>
        <w:szCs w:val="20"/>
      </w:rPr>
      <w:t>ΜΟΥΣΕΛΙΜΗΣ ΒΑΣΙΛΕΙΟΣ</w:t>
    </w:r>
    <w:r>
      <w:rPr>
        <w:rFonts w:ascii="Calibri" w:eastAsia="Calibri" w:hAnsi="Calibri" w:cs="Times New Roman"/>
        <w:sz w:val="20"/>
        <w:szCs w:val="20"/>
      </w:rPr>
      <w:t>,6)</w:t>
    </w:r>
    <w:r w:rsidR="00E310F4">
      <w:rPr>
        <w:rFonts w:ascii="Calibri" w:eastAsia="Calibri" w:hAnsi="Calibri" w:cs="Times New Roman"/>
        <w:sz w:val="20"/>
        <w:szCs w:val="20"/>
      </w:rPr>
      <w:t>ΒΕΡΛΕΤΗΣ ΜΙΧΑΛΗΣ</w:t>
    </w:r>
    <w:r w:rsidR="00987158">
      <w:rPr>
        <w:rFonts w:ascii="Calibri" w:eastAsia="Calibri" w:hAnsi="Calibri" w:cs="Times New Roman"/>
        <w:sz w:val="20"/>
        <w:szCs w:val="20"/>
      </w:rPr>
      <w:t>, 7)ΚΑΡΑΛΗΣ ΗΛΙΑΣ</w:t>
    </w:r>
    <w:r w:rsidR="00A34433">
      <w:rPr>
        <w:rFonts w:ascii="Calibri" w:eastAsia="Calibri" w:hAnsi="Calibri" w:cs="Times New Roman"/>
        <w:sz w:val="20"/>
        <w:szCs w:val="20"/>
      </w:rPr>
      <w:t>,8)</w:t>
    </w:r>
    <w:r w:rsidR="00987158" w:rsidRPr="00987158">
      <w:t xml:space="preserve"> </w:t>
    </w:r>
    <w:r w:rsidR="00987158" w:rsidRPr="00987158">
      <w:rPr>
        <w:rFonts w:ascii="Calibri" w:eastAsia="Calibri" w:hAnsi="Calibri" w:cs="Times New Roman"/>
        <w:sz w:val="20"/>
        <w:szCs w:val="20"/>
      </w:rPr>
      <w:t xml:space="preserve">ΙΩΑΝΝΟΥ ΒΑΣΙΛΕΙΟΣ </w:t>
    </w:r>
    <w:r w:rsidR="00987158">
      <w:rPr>
        <w:rFonts w:ascii="Calibri" w:eastAsia="Calibri" w:hAnsi="Calibri" w:cs="Times New Roman"/>
        <w:sz w:val="20"/>
        <w:szCs w:val="20"/>
      </w:rPr>
      <w:t xml:space="preserve">                                                          </w:t>
    </w:r>
    <w:r w:rsidRPr="000662BB">
      <w:rPr>
        <w:rFonts w:ascii="Calibri" w:eastAsia="Calibri" w:hAnsi="Calibri" w:cs="Times New Roman"/>
        <w:sz w:val="20"/>
        <w:szCs w:val="20"/>
      </w:rPr>
      <w:t xml:space="preserve">Π.Ε. ΓΕΩΠΟΝΟΣ- ΜΕΛΕΤΗΤΗΣ </w:t>
    </w:r>
  </w:p>
  <w:p w14:paraId="0CAB0690" w14:textId="7412D3A3" w:rsidR="000662BB" w:rsidRDefault="00987158" w:rsidP="000662BB">
    <w:pPr>
      <w:pStyle w:val="a5"/>
    </w:pPr>
    <w:r>
      <w:rPr>
        <w:rFonts w:ascii="Calibri" w:eastAsia="Calibri" w:hAnsi="Calibri" w:cs="Times New Roman"/>
        <w:sz w:val="20"/>
        <w:szCs w:val="20"/>
      </w:rPr>
      <w:t>9)……</w:t>
    </w:r>
    <w:r w:rsidR="00A54FFB">
      <w:rPr>
        <w:rFonts w:ascii="Calibri" w:eastAsia="Calibri" w:hAnsi="Calibri" w:cs="Times New Roman"/>
        <w:sz w:val="20"/>
        <w:szCs w:val="20"/>
      </w:rPr>
      <w:t xml:space="preserve">,10)ΝΙΚΟΛΑΟΥ </w:t>
    </w:r>
    <w:r w:rsidR="00E310F4">
      <w:rPr>
        <w:rFonts w:ascii="Calibri" w:eastAsia="Calibri" w:hAnsi="Calibri" w:cs="Times New Roman"/>
        <w:sz w:val="20"/>
        <w:szCs w:val="20"/>
      </w:rPr>
      <w:t>ΒΑΣΙΛΕΙΟΣ</w:t>
    </w:r>
    <w:r>
      <w:rPr>
        <w:rFonts w:ascii="Calibri" w:eastAsia="Calibri" w:hAnsi="Calibri" w:cs="Times New Roman"/>
        <w:sz w:val="20"/>
        <w:szCs w:val="20"/>
      </w:rPr>
      <w:t>,</w:t>
    </w:r>
    <w:r w:rsidR="002E2B52">
      <w:rPr>
        <w:rFonts w:ascii="Calibri" w:eastAsia="Calibri" w:hAnsi="Calibri" w:cs="Times New Roman"/>
        <w:sz w:val="20"/>
        <w:szCs w:val="20"/>
      </w:rPr>
      <w:t xml:space="preserve"> </w:t>
    </w:r>
    <w:r>
      <w:rPr>
        <w:rFonts w:ascii="Calibri" w:eastAsia="Calibri" w:hAnsi="Calibri" w:cs="Times New Roman"/>
        <w:sz w:val="20"/>
        <w:szCs w:val="20"/>
      </w:rPr>
      <w:t>11</w:t>
    </w:r>
    <w:r w:rsidR="00E310F4">
      <w:rPr>
        <w:rFonts w:ascii="Calibri" w:eastAsia="Calibri" w:hAnsi="Calibri" w:cs="Times New Roman"/>
        <w:sz w:val="20"/>
        <w:szCs w:val="20"/>
      </w:rPr>
      <w:t>) ΧΗΡΑΣ ΛΑΜΠΡΟΣ</w:t>
    </w:r>
    <w:r>
      <w:rPr>
        <w:rFonts w:ascii="Calibri" w:eastAsia="Calibri" w:hAnsi="Calibri" w:cs="Times New Roman"/>
        <w:sz w:val="20"/>
        <w:szCs w:val="20"/>
      </w:rPr>
      <w:t>, 12)ΡΟΥΣΣΗΣ ΑΝΤΩΝΙΟΣ</w:t>
    </w:r>
    <w:r w:rsidR="0059561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="0059561C">
      <w:rPr>
        <w:rFonts w:ascii="Calibri" w:eastAsia="Calibri" w:hAnsi="Calibri" w:cs="Times New Roman"/>
        <w:sz w:val="20"/>
        <w:szCs w:val="20"/>
      </w:rPr>
      <w:t xml:space="preserve"> </w:t>
    </w:r>
    <w:r>
      <w:rPr>
        <w:rFonts w:ascii="Calibri" w:eastAsia="Calibri" w:hAnsi="Calibri" w:cs="Times New Roman"/>
        <w:sz w:val="20"/>
        <w:szCs w:val="20"/>
      </w:rPr>
      <w:t xml:space="preserve">   </w:t>
    </w:r>
    <w:r w:rsidR="0059561C">
      <w:rPr>
        <w:rFonts w:ascii="Calibri" w:eastAsia="Calibri" w:hAnsi="Calibri" w:cs="Times New Roman"/>
        <w:sz w:val="20"/>
        <w:szCs w:val="20"/>
      </w:rPr>
      <w:t xml:space="preserve"> </w:t>
    </w:r>
    <w:r w:rsidR="002E2B52">
      <w:rPr>
        <w:rFonts w:ascii="Calibri" w:eastAsia="Calibri" w:hAnsi="Calibri" w:cs="Times New Roman"/>
        <w:sz w:val="20"/>
        <w:szCs w:val="20"/>
      </w:rPr>
      <w:t xml:space="preserve">               </w:t>
    </w:r>
    <w:r w:rsidR="000662BB" w:rsidRPr="000662BB">
      <w:rPr>
        <w:rFonts w:ascii="Calibri" w:eastAsia="Calibri" w:hAnsi="Calibri" w:cs="Times New Roman"/>
        <w:sz w:val="20"/>
        <w:szCs w:val="20"/>
      </w:rPr>
      <w:t xml:space="preserve">ΤΗΛ.:6977520843  </w:t>
    </w:r>
  </w:p>
  <w:p w14:paraId="18278779" w14:textId="77777777" w:rsidR="0020319E" w:rsidRDefault="00203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362D" w14:textId="77777777" w:rsidR="00825AA3" w:rsidRDefault="00825AA3" w:rsidP="00FB08D4">
      <w:pPr>
        <w:spacing w:after="0" w:line="240" w:lineRule="auto"/>
      </w:pPr>
      <w:r>
        <w:separator/>
      </w:r>
    </w:p>
  </w:footnote>
  <w:footnote w:type="continuationSeparator" w:id="0">
    <w:p w14:paraId="5A496636" w14:textId="77777777" w:rsidR="00825AA3" w:rsidRDefault="00825AA3" w:rsidP="00FB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E9295" w14:textId="77777777" w:rsidR="0020319E" w:rsidRPr="00A208EB" w:rsidRDefault="0020319E" w:rsidP="0020319E">
    <w:pPr>
      <w:tabs>
        <w:tab w:val="left" w:pos="3402"/>
      </w:tabs>
      <w:jc w:val="center"/>
      <w:rPr>
        <w:b/>
        <w:i/>
        <w:sz w:val="48"/>
        <w:szCs w:val="48"/>
        <w:u w:val="single"/>
      </w:rPr>
    </w:pPr>
    <w:r w:rsidRPr="00A208EB">
      <w:rPr>
        <w:b/>
        <w:i/>
        <w:sz w:val="48"/>
        <w:szCs w:val="48"/>
        <w:u w:val="single"/>
      </w:rPr>
      <w:t>ΑΝΑΚΟΙΝΩΣΗ</w:t>
    </w:r>
  </w:p>
  <w:p w14:paraId="41FA1CC5" w14:textId="77777777" w:rsidR="0020319E" w:rsidRDefault="002031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351"/>
    <w:rsid w:val="00002F1C"/>
    <w:rsid w:val="000122B2"/>
    <w:rsid w:val="00024518"/>
    <w:rsid w:val="000662BB"/>
    <w:rsid w:val="000B5C47"/>
    <w:rsid w:val="000B5D6C"/>
    <w:rsid w:val="000C1ACF"/>
    <w:rsid w:val="000C4AB4"/>
    <w:rsid w:val="000D6A90"/>
    <w:rsid w:val="000F1052"/>
    <w:rsid w:val="000F6892"/>
    <w:rsid w:val="001128E1"/>
    <w:rsid w:val="001131DD"/>
    <w:rsid w:val="001164E8"/>
    <w:rsid w:val="001549C7"/>
    <w:rsid w:val="00154BA8"/>
    <w:rsid w:val="00164DA4"/>
    <w:rsid w:val="00173C01"/>
    <w:rsid w:val="00176E1B"/>
    <w:rsid w:val="00180029"/>
    <w:rsid w:val="001866E5"/>
    <w:rsid w:val="001B6532"/>
    <w:rsid w:val="001C504D"/>
    <w:rsid w:val="001D6A42"/>
    <w:rsid w:val="001F4F67"/>
    <w:rsid w:val="0020319E"/>
    <w:rsid w:val="0020546F"/>
    <w:rsid w:val="00206C06"/>
    <w:rsid w:val="002474AA"/>
    <w:rsid w:val="002507DF"/>
    <w:rsid w:val="00251AB2"/>
    <w:rsid w:val="002554A8"/>
    <w:rsid w:val="0027673C"/>
    <w:rsid w:val="002777A8"/>
    <w:rsid w:val="002929BE"/>
    <w:rsid w:val="00293E68"/>
    <w:rsid w:val="002A53F0"/>
    <w:rsid w:val="002A786C"/>
    <w:rsid w:val="002D3BBF"/>
    <w:rsid w:val="002E2B52"/>
    <w:rsid w:val="002E38A6"/>
    <w:rsid w:val="003072B4"/>
    <w:rsid w:val="00315DA5"/>
    <w:rsid w:val="00334E3F"/>
    <w:rsid w:val="00336D1D"/>
    <w:rsid w:val="00340CA8"/>
    <w:rsid w:val="00360757"/>
    <w:rsid w:val="0038018F"/>
    <w:rsid w:val="003965F5"/>
    <w:rsid w:val="003D2582"/>
    <w:rsid w:val="004056D7"/>
    <w:rsid w:val="00416A13"/>
    <w:rsid w:val="00436C53"/>
    <w:rsid w:val="004600ED"/>
    <w:rsid w:val="00482269"/>
    <w:rsid w:val="004829F1"/>
    <w:rsid w:val="00491451"/>
    <w:rsid w:val="0049336F"/>
    <w:rsid w:val="004A03BD"/>
    <w:rsid w:val="004B4590"/>
    <w:rsid w:val="004C234D"/>
    <w:rsid w:val="004C685C"/>
    <w:rsid w:val="004D39F4"/>
    <w:rsid w:val="004D5497"/>
    <w:rsid w:val="004E6947"/>
    <w:rsid w:val="004F663A"/>
    <w:rsid w:val="004F7C24"/>
    <w:rsid w:val="00502993"/>
    <w:rsid w:val="00545B50"/>
    <w:rsid w:val="00547BEE"/>
    <w:rsid w:val="00565512"/>
    <w:rsid w:val="005752AA"/>
    <w:rsid w:val="0058142C"/>
    <w:rsid w:val="00587163"/>
    <w:rsid w:val="0059561C"/>
    <w:rsid w:val="005B0FA2"/>
    <w:rsid w:val="005F4749"/>
    <w:rsid w:val="006270C9"/>
    <w:rsid w:val="00627F29"/>
    <w:rsid w:val="006505EF"/>
    <w:rsid w:val="00665DC3"/>
    <w:rsid w:val="0067140F"/>
    <w:rsid w:val="00681D72"/>
    <w:rsid w:val="006843D2"/>
    <w:rsid w:val="00694273"/>
    <w:rsid w:val="00694351"/>
    <w:rsid w:val="006A3BF6"/>
    <w:rsid w:val="006B7CAA"/>
    <w:rsid w:val="006C3D8D"/>
    <w:rsid w:val="00700CB5"/>
    <w:rsid w:val="0071156B"/>
    <w:rsid w:val="00716472"/>
    <w:rsid w:val="007F189D"/>
    <w:rsid w:val="007F7636"/>
    <w:rsid w:val="00800C01"/>
    <w:rsid w:val="008105F7"/>
    <w:rsid w:val="00823ECA"/>
    <w:rsid w:val="00824410"/>
    <w:rsid w:val="00825AA3"/>
    <w:rsid w:val="00840C9F"/>
    <w:rsid w:val="00844C4A"/>
    <w:rsid w:val="00857A9A"/>
    <w:rsid w:val="008615D9"/>
    <w:rsid w:val="00867AA1"/>
    <w:rsid w:val="00890FFD"/>
    <w:rsid w:val="00891B55"/>
    <w:rsid w:val="0089436B"/>
    <w:rsid w:val="008A35E8"/>
    <w:rsid w:val="008D381A"/>
    <w:rsid w:val="008E0742"/>
    <w:rsid w:val="009555B7"/>
    <w:rsid w:val="00956942"/>
    <w:rsid w:val="00961B39"/>
    <w:rsid w:val="00964968"/>
    <w:rsid w:val="00965923"/>
    <w:rsid w:val="00965FED"/>
    <w:rsid w:val="00976AE8"/>
    <w:rsid w:val="00987158"/>
    <w:rsid w:val="00987BA5"/>
    <w:rsid w:val="009C577B"/>
    <w:rsid w:val="009C79DE"/>
    <w:rsid w:val="009D29A8"/>
    <w:rsid w:val="009D4F01"/>
    <w:rsid w:val="009E522B"/>
    <w:rsid w:val="00A03445"/>
    <w:rsid w:val="00A04D78"/>
    <w:rsid w:val="00A067C9"/>
    <w:rsid w:val="00A107C4"/>
    <w:rsid w:val="00A208EB"/>
    <w:rsid w:val="00A34433"/>
    <w:rsid w:val="00A54FFB"/>
    <w:rsid w:val="00A62674"/>
    <w:rsid w:val="00A65A96"/>
    <w:rsid w:val="00A7771A"/>
    <w:rsid w:val="00A77BD2"/>
    <w:rsid w:val="00A9652E"/>
    <w:rsid w:val="00AB6D0A"/>
    <w:rsid w:val="00AF0766"/>
    <w:rsid w:val="00B03D6B"/>
    <w:rsid w:val="00B0724B"/>
    <w:rsid w:val="00B710EA"/>
    <w:rsid w:val="00BA2310"/>
    <w:rsid w:val="00BA28B4"/>
    <w:rsid w:val="00BA69DA"/>
    <w:rsid w:val="00C258C6"/>
    <w:rsid w:val="00C33F8E"/>
    <w:rsid w:val="00C65DAA"/>
    <w:rsid w:val="00CA0B1D"/>
    <w:rsid w:val="00CC1821"/>
    <w:rsid w:val="00CC310C"/>
    <w:rsid w:val="00CC7E80"/>
    <w:rsid w:val="00CE1C9C"/>
    <w:rsid w:val="00D5392D"/>
    <w:rsid w:val="00D97F1C"/>
    <w:rsid w:val="00DA1348"/>
    <w:rsid w:val="00DA53C1"/>
    <w:rsid w:val="00DB52CD"/>
    <w:rsid w:val="00DB7904"/>
    <w:rsid w:val="00DF0D50"/>
    <w:rsid w:val="00E02E4B"/>
    <w:rsid w:val="00E04A6C"/>
    <w:rsid w:val="00E13C65"/>
    <w:rsid w:val="00E2144C"/>
    <w:rsid w:val="00E310F4"/>
    <w:rsid w:val="00E34864"/>
    <w:rsid w:val="00E36A3A"/>
    <w:rsid w:val="00E41E72"/>
    <w:rsid w:val="00E4333B"/>
    <w:rsid w:val="00E56136"/>
    <w:rsid w:val="00E762A4"/>
    <w:rsid w:val="00E93F6D"/>
    <w:rsid w:val="00EC66E8"/>
    <w:rsid w:val="00EE7885"/>
    <w:rsid w:val="00EF2B4A"/>
    <w:rsid w:val="00F217B3"/>
    <w:rsid w:val="00F32284"/>
    <w:rsid w:val="00F40C7B"/>
    <w:rsid w:val="00F57311"/>
    <w:rsid w:val="00F7421E"/>
    <w:rsid w:val="00F8676B"/>
    <w:rsid w:val="00F93F75"/>
    <w:rsid w:val="00FB08D4"/>
    <w:rsid w:val="00FB53CD"/>
    <w:rsid w:val="00FC1063"/>
    <w:rsid w:val="00FC5A56"/>
    <w:rsid w:val="00FC5E78"/>
    <w:rsid w:val="00FD1414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649B1"/>
  <w15:docId w15:val="{AEC5BE85-B196-4A68-9931-2E5D21DB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90"/>
  </w:style>
  <w:style w:type="paragraph" w:styleId="1">
    <w:name w:val="heading 1"/>
    <w:basedOn w:val="a"/>
    <w:next w:val="a"/>
    <w:link w:val="1Char"/>
    <w:uiPriority w:val="9"/>
    <w:qFormat/>
    <w:rsid w:val="00C25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0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B08D4"/>
  </w:style>
  <w:style w:type="paragraph" w:styleId="a5">
    <w:name w:val="footer"/>
    <w:basedOn w:val="a"/>
    <w:link w:val="Char0"/>
    <w:uiPriority w:val="99"/>
    <w:unhideWhenUsed/>
    <w:rsid w:val="00FB08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B08D4"/>
  </w:style>
  <w:style w:type="paragraph" w:styleId="a6">
    <w:name w:val="Balloon Text"/>
    <w:basedOn w:val="a"/>
    <w:link w:val="Char1"/>
    <w:uiPriority w:val="99"/>
    <w:semiHidden/>
    <w:unhideWhenUsed/>
    <w:rsid w:val="0020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0319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C25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5115-BE5B-4398-B15D-B0A0A69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ΣΑΚΗΣ</dc:creator>
  <cp:lastModifiedBy>ΑΘΑΝΑΣΙΟΣ ΑΘΑΝΑΣΙΟΥ</cp:lastModifiedBy>
  <cp:revision>136</cp:revision>
  <cp:lastPrinted>2020-07-16T20:07:00Z</cp:lastPrinted>
  <dcterms:created xsi:type="dcterms:W3CDTF">2016-07-03T14:38:00Z</dcterms:created>
  <dcterms:modified xsi:type="dcterms:W3CDTF">2020-09-27T15:49:00Z</dcterms:modified>
</cp:coreProperties>
</file>